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4.jpeg" ContentType="image/jpeg"/>
  <Override PartName="/word/media/image3.png" ContentType="image/pn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tabs>
          <w:tab w:val="clear" w:pos="720"/>
          <w:tab w:val="left" w:pos="3048" w:leader="none"/>
        </w:tabs>
        <w:spacing w:lineRule="auto" w:line="256"/>
        <w:ind w:left="0" w:right="-289" w:hanging="2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  <w:tab/>
        <w:tab/>
      </w:r>
    </w:p>
    <w:p>
      <w:pPr>
        <w:pStyle w:val="Normal1"/>
        <w:widowControl w:val="false"/>
        <w:spacing w:lineRule="auto" w:line="256"/>
        <w:ind w:left="0" w:right="-6" w:hanging="2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0" w:hanging="2"/>
        <w:jc w:val="center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0" w:hanging="2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0" w:hanging="2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4207510</wp:posOffset>
            </wp:positionH>
            <wp:positionV relativeFrom="paragraph">
              <wp:posOffset>101600</wp:posOffset>
            </wp:positionV>
            <wp:extent cx="2877820" cy="603250"/>
            <wp:effectExtent l="0" t="0" r="0" b="0"/>
            <wp:wrapNone/>
            <wp:docPr id="1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jc w:val="right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0" w:hanging="2"/>
        <w:jc w:val="right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0" w:hanging="2"/>
        <w:jc w:val="right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0" w:hanging="2"/>
        <w:jc w:val="right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  <w:t xml:space="preserve">      </w:t>
      </w:r>
      <w:r>
        <w:rPr>
          <w:rFonts w:eastAsia="Quattrocento Sans" w:cs="Quattrocento Sans" w:ascii="Quattrocento Sans" w:hAnsi="Quattrocento Sans"/>
          <w:b/>
          <w:color w:val="050505"/>
        </w:rPr>
        <w:t xml:space="preserve"> </w:t>
      </w:r>
    </w:p>
    <w:p>
      <w:pPr>
        <w:pStyle w:val="Normal1"/>
        <w:ind w:left="1440" w:firstLine="720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  <w:t>INFORMA</w:t>
      </w:r>
      <w:r>
        <w:rPr>
          <w:rFonts w:eastAsia="Quattrocento Sans" w:cs="Quattrocento Sans" w:ascii="Quattrocento Sans" w:hAnsi="Quattrocento Sans"/>
          <w:b/>
          <w:color w:val="050505"/>
        </w:rPr>
        <w:t xml:space="preserve">CJE </w:t>
      </w:r>
      <w:r>
        <w:rPr>
          <w:rFonts w:eastAsia="Quattrocento Sans" w:cs="Quattrocento Sans" w:ascii="Quattrocento Sans" w:hAnsi="Quattrocento Sans"/>
          <w:b/>
          <w:color w:val="050505"/>
        </w:rPr>
        <w:t xml:space="preserve"> O PROJE</w:t>
      </w:r>
      <w:r>
        <w:rPr>
          <w:rFonts w:eastAsia="Quattrocento Sans" w:cs="Quattrocento Sans" w:ascii="Quattrocento Sans" w:hAnsi="Quattrocento Sans"/>
          <w:b/>
          <w:color w:val="050505"/>
        </w:rPr>
        <w:t>KCIE</w:t>
      </w:r>
      <w:r>
        <w:rPr>
          <w:rFonts w:eastAsia="Quattrocento Sans" w:cs="Quattrocento Sans" w:ascii="Quattrocento Sans" w:hAnsi="Quattrocento Sans"/>
          <w:b/>
          <w:color w:val="050505"/>
        </w:rP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43180</wp:posOffset>
            </wp:positionH>
            <wp:positionV relativeFrom="paragraph">
              <wp:posOffset>5080</wp:posOffset>
            </wp:positionV>
            <wp:extent cx="2329180" cy="2432685"/>
            <wp:effectExtent l="0" t="0" r="0" b="0"/>
            <wp:wrapSquare wrapText="bothSides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Quattrocento Sans" w:cs="Quattrocento Sans" w:ascii="Quattrocento Sans" w:hAnsi="Quattrocento Sans"/>
          <w:b/>
          <w:color w:val="050505"/>
        </w:rPr>
        <w:t xml:space="preserve">: </w:t>
      </w:r>
    </w:p>
    <w:p>
      <w:pPr>
        <w:pStyle w:val="Normal1"/>
        <w:ind w:left="2" w:hanging="2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  <w:t xml:space="preserve">       </w:t>
      </w:r>
    </w:p>
    <w:p>
      <w:pPr>
        <w:pStyle w:val="Normal1"/>
        <w:ind w:left="2" w:hanging="2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</w:r>
    </w:p>
    <w:p>
      <w:pPr>
        <w:pStyle w:val="Normal1"/>
        <w:ind w:left="0" w:firstLine="720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  <w:t>Czas trwania</w:t>
      </w:r>
      <w:r>
        <w:rPr>
          <w:rFonts w:eastAsia="Quattrocento Sans" w:cs="Quattrocento Sans" w:ascii="Quattrocento Sans" w:hAnsi="Quattrocento Sans"/>
          <w:b/>
          <w:color w:val="050505"/>
        </w:rPr>
        <w:t xml:space="preserve">: </w:t>
      </w:r>
    </w:p>
    <w:p>
      <w:pPr>
        <w:pStyle w:val="Normal1"/>
        <w:ind w:left="2" w:firstLine="718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  <w:t>Lipiec</w:t>
      </w:r>
      <w:r>
        <w:rPr>
          <w:rFonts w:eastAsia="Quattrocento Sans" w:cs="Quattrocento Sans" w:ascii="Quattrocento Sans" w:hAnsi="Quattrocento Sans"/>
          <w:color w:val="050505"/>
        </w:rPr>
        <w:t xml:space="preserve"> 2021-</w:t>
      </w:r>
      <w:r>
        <w:rPr>
          <w:rFonts w:eastAsia="Quattrocento Sans" w:cs="Quattrocento Sans" w:ascii="Quattrocento Sans" w:hAnsi="Quattrocento Sans"/>
          <w:color w:val="050505"/>
        </w:rPr>
        <w:t>Czerwiec</w:t>
      </w:r>
      <w:r>
        <w:rPr>
          <w:rFonts w:eastAsia="Quattrocento Sans" w:cs="Quattrocento Sans" w:ascii="Quattrocento Sans" w:hAnsi="Quattrocento Sans"/>
          <w:color w:val="050505"/>
        </w:rPr>
        <w:t xml:space="preserve"> 2023</w:t>
      </w:r>
    </w:p>
    <w:p>
      <w:pPr>
        <w:pStyle w:val="Normal1"/>
        <w:ind w:left="2" w:hanging="2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</w:r>
    </w:p>
    <w:p>
      <w:pPr>
        <w:pStyle w:val="Normal1"/>
        <w:ind w:left="2" w:firstLine="718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  <w:t>Kraje docelowe</w:t>
      </w:r>
      <w:r>
        <w:rPr>
          <w:rFonts w:eastAsia="Quattrocento Sans" w:cs="Quattrocento Sans" w:ascii="Quattrocento Sans" w:hAnsi="Quattrocento Sans"/>
          <w:b/>
          <w:color w:val="050505"/>
        </w:rPr>
        <w:t xml:space="preserve">: </w:t>
      </w:r>
    </w:p>
    <w:p>
      <w:pPr>
        <w:pStyle w:val="Normal1"/>
        <w:ind w:left="2" w:firstLine="718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  <w:t>S</w:t>
      </w:r>
      <w:r>
        <w:rPr>
          <w:rFonts w:eastAsia="Quattrocento Sans" w:cs="Quattrocento Sans" w:ascii="Quattrocento Sans" w:hAnsi="Quattrocento Sans"/>
          <w:color w:val="050505"/>
        </w:rPr>
        <w:t>łowacja</w:t>
      </w:r>
      <w:r>
        <w:rPr>
          <w:rFonts w:eastAsia="Quattrocento Sans" w:cs="Quattrocento Sans" w:ascii="Quattrocento Sans" w:hAnsi="Quattrocento Sans"/>
          <w:color w:val="050505"/>
        </w:rPr>
        <w:t>, Pol</w:t>
      </w:r>
      <w:r>
        <w:rPr>
          <w:rFonts w:eastAsia="Quattrocento Sans" w:cs="Quattrocento Sans" w:ascii="Quattrocento Sans" w:hAnsi="Quattrocento Sans"/>
          <w:color w:val="050505"/>
        </w:rPr>
        <w:t>ska</w:t>
      </w:r>
      <w:r>
        <w:rPr>
          <w:rFonts w:eastAsia="Quattrocento Sans" w:cs="Quattrocento Sans" w:ascii="Quattrocento Sans" w:hAnsi="Quattrocento Sans"/>
          <w:color w:val="050505"/>
        </w:rPr>
        <w:t>, Gre</w:t>
      </w:r>
      <w:r>
        <w:rPr>
          <w:rFonts w:eastAsia="Quattrocento Sans" w:cs="Quattrocento Sans" w:ascii="Quattrocento Sans" w:hAnsi="Quattrocento Sans"/>
          <w:color w:val="050505"/>
        </w:rPr>
        <w:t>cja i Hiszpania</w:t>
      </w:r>
      <w:r>
        <w:rPr>
          <w:rFonts w:eastAsia="Quattrocento Sans" w:cs="Quattrocento Sans" w:ascii="Quattrocento Sans" w:hAnsi="Quattrocento Sans"/>
          <w:color w:val="050505"/>
        </w:rPr>
        <w:t xml:space="preserve"> </w:t>
      </w:r>
    </w:p>
    <w:p>
      <w:pPr>
        <w:pStyle w:val="Normal1"/>
        <w:ind w:left="2" w:hanging="2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</w:r>
    </w:p>
    <w:p>
      <w:pPr>
        <w:pStyle w:val="Normal1"/>
        <w:ind w:left="2" w:firstLine="718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  <w:t>K</w:t>
      </w:r>
      <w:r>
        <w:rPr>
          <w:rFonts w:eastAsia="Quattrocento Sans" w:cs="Quattrocento Sans" w:ascii="Quattrocento Sans" w:hAnsi="Quattrocento Sans"/>
          <w:b/>
          <w:color w:val="050505"/>
        </w:rPr>
        <w:t>oord</w:t>
      </w:r>
      <w:r>
        <w:rPr>
          <w:rFonts w:eastAsia="Quattrocento Sans" w:cs="Quattrocento Sans" w:ascii="Quattrocento Sans" w:hAnsi="Quattrocento Sans"/>
          <w:b/>
          <w:color w:val="050505"/>
        </w:rPr>
        <w:t>y</w:t>
      </w:r>
      <w:r>
        <w:rPr>
          <w:rFonts w:eastAsia="Quattrocento Sans" w:cs="Quattrocento Sans" w:ascii="Quattrocento Sans" w:hAnsi="Quattrocento Sans"/>
          <w:b/>
          <w:color w:val="050505"/>
        </w:rPr>
        <w:t xml:space="preserve">nator: </w:t>
      </w:r>
    </w:p>
    <w:p>
      <w:pPr>
        <w:pStyle w:val="Normal1"/>
        <w:ind w:left="2" w:firstLine="718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  <w:t xml:space="preserve">Orbis Institute  </w:t>
      </w:r>
    </w:p>
    <w:p>
      <w:pPr>
        <w:pStyle w:val="Normal1"/>
        <w:ind w:left="0" w:hanging="2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  <w:t xml:space="preserve">    </w:t>
      </w:r>
    </w:p>
    <w:p>
      <w:pPr>
        <w:pStyle w:val="Normal1"/>
        <w:ind w:left="0" w:hanging="2"/>
        <w:rPr>
          <w:rFonts w:ascii="Quattrocento Sans" w:hAnsi="Quattrocento Sans" w:eastAsia="Quattrocento Sans" w:cs="Quattrocento Sans"/>
          <w:b/>
          <w:b/>
          <w:color w:val="050505"/>
        </w:rPr>
      </w:pPr>
      <w:r>
        <w:rPr>
          <w:rFonts w:eastAsia="Quattrocento Sans" w:cs="Quattrocento Sans" w:ascii="Quattrocento Sans" w:hAnsi="Quattrocento Sans"/>
          <w:b/>
          <w:color w:val="050505"/>
        </w:rPr>
        <w:t xml:space="preserve">      </w:t>
      </w:r>
    </w:p>
    <w:p>
      <w:pPr>
        <w:pStyle w:val="Normal1"/>
        <w:ind w:left="0" w:hanging="2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0" w:hanging="2"/>
        <w:rPr>
          <w:rFonts w:ascii="Quattrocento Sans" w:hAnsi="Quattrocento Sans" w:eastAsia="Quattrocento Sans" w:cs="Quattrocento Sans"/>
          <w:color w:val="050505"/>
        </w:rPr>
      </w:pPr>
      <w:r>
        <w:rPr>
          <w:rFonts w:eastAsia="Quattrocento Sans" w:cs="Quattrocento Sans" w:ascii="Quattrocento Sans" w:hAnsi="Quattrocento Sans"/>
          <w:color w:val="050505"/>
        </w:rPr>
      </w:r>
    </w:p>
    <w:p>
      <w:pPr>
        <w:pStyle w:val="Normal1"/>
        <w:ind w:left="2" w:hanging="4"/>
        <w:jc w:val="center"/>
        <w:rPr>
          <w:rFonts w:ascii="Quattrocento Sans" w:hAnsi="Quattrocento Sans" w:eastAsia="Quattrocento Sans" w:cs="Quattrocento Sans"/>
          <w:b/>
          <w:b/>
          <w:color w:val="050505"/>
          <w:sz w:val="40"/>
          <w:szCs w:val="40"/>
        </w:rPr>
      </w:pP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  <w:t xml:space="preserve">Newsletter 2 </w:t>
      </w:r>
    </w:p>
    <w:p>
      <w:pPr>
        <w:pStyle w:val="Normal1"/>
        <w:ind w:left="2" w:hanging="4"/>
        <w:jc w:val="center"/>
        <w:rPr>
          <w:rFonts w:ascii="Quattrocento Sans" w:hAnsi="Quattrocento Sans" w:eastAsia="Quattrocento Sans" w:cs="Quattrocento Sans"/>
          <w:b/>
          <w:b/>
          <w:color w:val="050505"/>
          <w:sz w:val="40"/>
          <w:szCs w:val="40"/>
        </w:rPr>
      </w:pP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  <w:t>DANCEFULNESS: B</w:t>
      </w: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  <w:t>ĄDŹ SZCZĘŚLIWY</w:t>
      </w: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  <w:t>. B</w:t>
      </w: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  <w:t>ĄDŹ ZDROWY. ŻYJ.</w:t>
      </w: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  <w:t xml:space="preserve"> </w:t>
      </w:r>
    </w:p>
    <w:p>
      <w:pPr>
        <w:pStyle w:val="Normal1"/>
        <w:ind w:left="0" w:hanging="2"/>
        <w:jc w:val="center"/>
        <w:rPr>
          <w:rFonts w:ascii="Quattrocento Sans" w:hAnsi="Quattrocento Sans" w:eastAsia="Quattrocento Sans" w:cs="Quattrocento Sans"/>
          <w:b/>
          <w:b/>
          <w:color w:val="050505"/>
          <w:sz w:val="40"/>
          <w:szCs w:val="40"/>
        </w:rPr>
      </w:pPr>
      <w:r>
        <w:rPr>
          <w:rFonts w:eastAsia="Calibri" w:cs="Calibri" w:ascii="Calibri" w:hAnsi="Calibri"/>
          <w:sz w:val="22"/>
          <w:szCs w:val="22"/>
        </w:rPr>
        <w:t xml:space="preserve">Erasmus+ KA227- </w:t>
      </w:r>
      <w:r>
        <w:rPr>
          <w:rFonts w:eastAsia="Calibri" w:cs="Calibri" w:ascii="Calibri" w:hAnsi="Calibri"/>
          <w:sz w:val="22"/>
          <w:szCs w:val="22"/>
        </w:rPr>
        <w:t>Partnerstwo współpracy dla keatywności</w:t>
      </w:r>
      <w:r>
        <w:rPr>
          <w:rFonts w:eastAsia="Calibri" w:cs="Calibri" w:ascii="Calibri" w:hAnsi="Calibri"/>
          <w:sz w:val="22"/>
          <w:szCs w:val="22"/>
        </w:rPr>
        <w:t xml:space="preserve"> </w:t>
      </w: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  <w:t xml:space="preserve"> </w:t>
      </w:r>
    </w:p>
    <w:p>
      <w:pPr>
        <w:pStyle w:val="Normal1"/>
        <w:ind w:left="2" w:hanging="4"/>
        <w:jc w:val="center"/>
        <w:rPr>
          <w:rFonts w:ascii="Quattrocento Sans" w:hAnsi="Quattrocento Sans" w:eastAsia="Quattrocento Sans" w:cs="Quattrocento Sans"/>
          <w:b/>
          <w:b/>
          <w:color w:val="050505"/>
          <w:sz w:val="40"/>
          <w:szCs w:val="40"/>
        </w:rPr>
      </w:pPr>
      <w:r>
        <w:rPr>
          <w:rFonts w:eastAsia="Quattrocento Sans" w:cs="Quattrocento Sans" w:ascii="Quattrocento Sans" w:hAnsi="Quattrocento Sans"/>
          <w:b/>
          <w:color w:val="050505"/>
          <w:sz w:val="40"/>
          <w:szCs w:val="40"/>
        </w:rPr>
      </w:r>
    </w:p>
    <w:p>
      <w:pPr>
        <w:pStyle w:val="Normal1"/>
        <w:tabs>
          <w:tab w:val="clear" w:pos="720"/>
          <w:tab w:val="left" w:pos="3649" w:leader="none"/>
          <w:tab w:val="left" w:pos="5349" w:leader="none"/>
          <w:tab w:val="left" w:pos="7992" w:leader="none"/>
          <w:tab w:val="left" w:pos="9409" w:leader="none"/>
          <w:tab w:val="left" w:pos="10778" w:leader="none"/>
        </w:tabs>
        <w:spacing w:lineRule="auto" w:line="276" w:before="240" w:after="0"/>
        <w:ind w:left="0"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Ten p</w:t>
      </w:r>
      <w:r>
        <w:rPr>
          <w:rFonts w:eastAsia="Arial" w:cs="Arial" w:ascii="Arial" w:hAnsi="Arial"/>
          <w:sz w:val="22"/>
          <w:szCs w:val="22"/>
        </w:rPr>
        <w:t xml:space="preserve">rojekt partnerstw </w:t>
      </w:r>
      <w:r>
        <w:rPr>
          <w:rFonts w:eastAsia="Arial" w:cs="Arial" w:ascii="Arial" w:hAnsi="Arial"/>
          <w:sz w:val="22"/>
          <w:szCs w:val="22"/>
        </w:rPr>
        <w:t>współpracy</w:t>
      </w:r>
      <w:r>
        <w:rPr>
          <w:rFonts w:eastAsia="Arial" w:cs="Arial" w:ascii="Arial" w:hAnsi="Arial"/>
          <w:sz w:val="22"/>
          <w:szCs w:val="22"/>
        </w:rPr>
        <w:t xml:space="preserve"> Erasmus+ KA227 to współpraca między sześcioma partnerami z czterech krajów, którzy wspólnie pracują nad rozwojem i dzieleniem się swoją wiedzą i umiejętnościami w celu:</w:t>
      </w:r>
    </w:p>
    <w:p>
      <w:pPr>
        <w:pStyle w:val="Normal1"/>
        <w:tabs>
          <w:tab w:val="clear" w:pos="720"/>
          <w:tab w:val="left" w:pos="3649" w:leader="none"/>
          <w:tab w:val="left" w:pos="5349" w:leader="none"/>
          <w:tab w:val="left" w:pos="7992" w:leader="none"/>
          <w:tab w:val="left" w:pos="9409" w:leader="none"/>
          <w:tab w:val="left" w:pos="10778" w:leader="none"/>
        </w:tabs>
        <w:spacing w:lineRule="auto" w:line="276" w:before="240" w:after="0"/>
        <w:ind w:left="-2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ind w:left="718" w:right="0" w:hanging="36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angażowanie niezaangażowanych i łączenie odłączonych, gdzie włączanie jest kluczowym elementem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76" w:before="0" w:after="0"/>
        <w:ind w:left="718" w:right="0" w:hanging="36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stworzenia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metodologi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intermodal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nej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która łączy taniec z uważnością i psychologią pozytywną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2"/>
        </w:numPr>
        <w:pBdr/>
        <w:shd w:val="clear" w:fill="auto"/>
        <w:spacing w:lineRule="auto" w:line="276" w:before="0" w:after="200"/>
        <w:ind w:left="718" w:right="0" w:hanging="360"/>
        <w:jc w:val="left"/>
        <w:rPr>
          <w:rFonts w:ascii="Arial" w:hAnsi="Arial" w:eastAsia="Arial" w:cs="Arial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</w:t>
      </w:r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romowanie kreatywności i przywództwa u dorosłych poprzez odporność, empatię, synergię i asertywność.</w:t>
      </w:r>
    </w:p>
    <w:p>
      <w:pPr>
        <w:pStyle w:val="Normal1"/>
        <w:tabs>
          <w:tab w:val="clear" w:pos="720"/>
          <w:tab w:val="center" w:pos="4252" w:leader="none"/>
          <w:tab w:val="right" w:pos="8504" w:leader="none"/>
        </w:tabs>
        <w:ind w:left="0" w:hanging="2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[IO1 </w:t>
      </w:r>
      <w:r>
        <w:rPr>
          <w:rFonts w:eastAsia="Arial" w:cs="Arial" w:ascii="Arial" w:hAnsi="Arial"/>
          <w:b/>
          <w:sz w:val="22"/>
          <w:szCs w:val="22"/>
        </w:rPr>
        <w:t>PROJEKTU</w:t>
      </w:r>
      <w:r>
        <w:rPr>
          <w:rFonts w:eastAsia="Arial" w:cs="Arial" w:ascii="Arial" w:hAnsi="Arial"/>
          <w:b/>
          <w:sz w:val="22"/>
          <w:szCs w:val="22"/>
        </w:rPr>
        <w:t xml:space="preserve">]:  Badania: Najlepsze praktyki w tańcu, uważności i psychologii pozytywnej </w:t>
      </w:r>
    </w:p>
    <w:p>
      <w:pPr>
        <w:pStyle w:val="Normal1"/>
        <w:tabs>
          <w:tab w:val="clear" w:pos="720"/>
          <w:tab w:val="center" w:pos="4252" w:leader="none"/>
          <w:tab w:val="right" w:pos="8504" w:leader="none"/>
        </w:tabs>
        <w:ind w:left="0" w:hanging="2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w edukacji dorosłych i rozwoju umiejętności poprzez pozaformalne działania szkoleniowe</w:t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spacing w:lineRule="auto" w:line="276" w:before="240" w:after="120"/>
        <w:ind w:lef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  <w:highlight w:val="white"/>
        </w:rPr>
        <w:t xml:space="preserve">Pierwszy </w:t>
      </w:r>
      <w:r>
        <w:rPr>
          <w:rFonts w:eastAsia="Arial" w:cs="Arial" w:ascii="Arial" w:hAnsi="Arial"/>
          <w:sz w:val="22"/>
          <w:szCs w:val="22"/>
          <w:highlight w:val="white"/>
        </w:rPr>
        <w:t>produkt</w:t>
      </w:r>
      <w:r>
        <w:rPr>
          <w:rFonts w:eastAsia="Arial" w:cs="Arial" w:ascii="Arial" w:hAnsi="Arial"/>
          <w:sz w:val="22"/>
          <w:szCs w:val="22"/>
          <w:highlight w:val="white"/>
        </w:rPr>
        <w:t xml:space="preserve"> intelektualny ma na celu znalezienie najlepszych praktyk w łączeniu tańca + uważności + psychologii pozytywnej w celu rozwijania umiejętności miękkich, kreatywności i umiejętności przywódczych poprzez działania edukacji pozaformalnej. Badania są dogłębne i dotyczą tego, jak rozwijać powiązane i potrzebne umiejętności, takie jak empatia lub odporność poprzez taniec + uważność + pozytywną psychologię oraz jak połączyć takie narzędzia z opracowaniem spójnego programu szkolenia dla trenerów, nauczycieli, firm tanecznych i dostawców edukacji pozaformalnej.</w:t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  <w:t xml:space="preserve"> </w:t>
      </w:r>
    </w:p>
    <w:p>
      <w:pPr>
        <w:pStyle w:val="Normal1"/>
        <w:spacing w:lineRule="auto" w:line="276" w:before="0" w:after="120"/>
        <w:ind w:left="0"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spacing w:lineRule="auto" w:line="276" w:before="0" w:after="120"/>
        <w:ind w:left="0" w:hanging="2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Najlepsze praktyki, które zostały wybrane podzielono na kategorie:</w:t>
      </w:r>
      <w:r>
        <w:rPr>
          <w:rFonts w:eastAsia="Arial" w:cs="Arial" w:ascii="Arial" w:hAnsi="Arial"/>
          <w:sz w:val="22"/>
          <w:szCs w:val="22"/>
        </w:rPr>
        <w:t xml:space="preserve"> </w:t>
      </w:r>
    </w:p>
    <w:p>
      <w:pPr>
        <w:pStyle w:val="Normal1"/>
        <w:numPr>
          <w:ilvl w:val="0"/>
          <w:numId w:val="1"/>
        </w:numPr>
        <w:spacing w:lineRule="auto" w:line="276"/>
        <w:ind w:left="720" w:hanging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taniec i </w:t>
      </w:r>
      <w:r>
        <w:rPr>
          <w:rFonts w:eastAsia="Arial" w:cs="Arial" w:ascii="Arial" w:hAnsi="Arial"/>
          <w:sz w:val="22"/>
          <w:szCs w:val="22"/>
        </w:rPr>
        <w:t xml:space="preserve">mindfulness </w:t>
      </w:r>
      <w:r>
        <w:rPr>
          <w:rFonts w:eastAsia="Arial" w:cs="Arial" w:ascii="Arial" w:hAnsi="Arial"/>
          <w:sz w:val="22"/>
          <w:szCs w:val="22"/>
        </w:rPr>
        <w:t>w edukacji</w:t>
      </w:r>
      <w:r>
        <w:rPr>
          <w:rFonts w:eastAsia="Arial" w:cs="Arial" w:ascii="Arial" w:hAnsi="Arial"/>
          <w:sz w:val="22"/>
          <w:szCs w:val="22"/>
        </w:rPr>
        <w:t xml:space="preserve">, </w:t>
      </w:r>
    </w:p>
    <w:p>
      <w:pPr>
        <w:pStyle w:val="Normal1"/>
        <w:numPr>
          <w:ilvl w:val="0"/>
          <w:numId w:val="1"/>
        </w:numPr>
        <w:spacing w:lineRule="auto" w:line="276"/>
        <w:ind w:left="720" w:hanging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taniec i kreatywność w edukacji</w:t>
      </w:r>
      <w:r>
        <w:rPr>
          <w:rFonts w:eastAsia="Arial" w:cs="Arial" w:ascii="Arial" w:hAnsi="Arial"/>
          <w:sz w:val="22"/>
          <w:szCs w:val="22"/>
        </w:rPr>
        <w:t>,</w:t>
      </w:r>
    </w:p>
    <w:p>
      <w:pPr>
        <w:pStyle w:val="Normal1"/>
        <w:numPr>
          <w:ilvl w:val="0"/>
          <w:numId w:val="1"/>
        </w:numPr>
        <w:spacing w:lineRule="auto" w:line="276"/>
        <w:ind w:left="720" w:hanging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taniec i przywództwo w edukacji</w:t>
      </w:r>
      <w:r>
        <w:rPr>
          <w:rFonts w:eastAsia="Arial" w:cs="Arial" w:ascii="Arial" w:hAnsi="Arial"/>
          <w:sz w:val="22"/>
          <w:szCs w:val="22"/>
        </w:rPr>
        <w:t>,</w:t>
      </w:r>
    </w:p>
    <w:p>
      <w:pPr>
        <w:pStyle w:val="Normal1"/>
        <w:numPr>
          <w:ilvl w:val="0"/>
          <w:numId w:val="1"/>
        </w:numPr>
        <w:spacing w:lineRule="auto" w:line="276"/>
        <w:ind w:left="720" w:hanging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mindfulness </w:t>
      </w:r>
      <w:r>
        <w:rPr>
          <w:rFonts w:eastAsia="Arial" w:cs="Arial" w:ascii="Arial" w:hAnsi="Arial"/>
          <w:sz w:val="22"/>
          <w:szCs w:val="22"/>
        </w:rPr>
        <w:t>i kreatywność w edukacji</w:t>
      </w:r>
      <w:r>
        <w:rPr>
          <w:rFonts w:eastAsia="Arial" w:cs="Arial" w:ascii="Arial" w:hAnsi="Arial"/>
          <w:sz w:val="22"/>
          <w:szCs w:val="22"/>
        </w:rPr>
        <w:t>,</w:t>
      </w:r>
    </w:p>
    <w:p>
      <w:pPr>
        <w:pStyle w:val="Normal1"/>
        <w:numPr>
          <w:ilvl w:val="0"/>
          <w:numId w:val="1"/>
        </w:numPr>
        <w:spacing w:lineRule="auto" w:line="276" w:before="0" w:after="120"/>
        <w:ind w:left="720" w:hanging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mindfulness </w:t>
      </w:r>
      <w:r>
        <w:rPr>
          <w:rFonts w:eastAsia="Arial" w:cs="Arial" w:ascii="Arial" w:hAnsi="Arial"/>
          <w:sz w:val="22"/>
          <w:szCs w:val="22"/>
        </w:rPr>
        <w:t>i przywództwo w edukacji</w:t>
      </w:r>
      <w:r>
        <w:rPr>
          <w:rFonts w:eastAsia="Arial" w:cs="Arial" w:ascii="Arial" w:hAnsi="Arial"/>
          <w:sz w:val="22"/>
          <w:szCs w:val="22"/>
        </w:rPr>
        <w:t>.</w:t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b/>
          <w:color w:val="050505"/>
          <w:sz w:val="22"/>
          <w:szCs w:val="22"/>
        </w:rPr>
        <w:t xml:space="preserve">OPRACOWANIE MOŻNA PRZECZYTAĆ </w:t>
      </w:r>
      <w:r>
        <w:rPr>
          <w:rFonts w:eastAsia="Arial" w:cs="Arial" w:ascii="Arial" w:hAnsi="Arial"/>
          <w:b/>
          <w:color w:val="050505"/>
          <w:sz w:val="22"/>
          <w:szCs w:val="22"/>
        </w:rPr>
        <w:t xml:space="preserve"> </w:t>
      </w:r>
      <w:r>
        <w:rPr>
          <w:rFonts w:eastAsia="Arial" w:cs="Arial" w:ascii="Arial" w:hAnsi="Arial"/>
          <w:b/>
          <w:color w:val="FF0000"/>
          <w:sz w:val="22"/>
          <w:szCs w:val="22"/>
          <w:u w:val="single"/>
        </w:rPr>
        <w:t>HERE</w:t>
      </w:r>
      <w:r>
        <w:rPr>
          <w:rFonts w:eastAsia="Arial" w:cs="Arial" w:ascii="Arial" w:hAnsi="Arial"/>
          <w:b/>
          <w:color w:val="050505"/>
          <w:sz w:val="22"/>
          <w:szCs w:val="22"/>
        </w:rPr>
        <w:t xml:space="preserve">: </w:t>
      </w:r>
      <w:hyperlink r:id="rId4">
        <w:r>
          <w:rPr>
            <w:rFonts w:eastAsia="Arial" w:cs="Arial" w:ascii="Arial" w:hAnsi="Arial"/>
            <w:color w:val="1155CC"/>
            <w:sz w:val="22"/>
            <w:szCs w:val="22"/>
            <w:u w:val="single"/>
          </w:rPr>
          <w:t>https://dancefulness.eu/?page_id=139</w:t>
        </w:r>
      </w:hyperlink>
      <w:r>
        <w:rPr>
          <w:rFonts w:eastAsia="Arial" w:cs="Arial" w:ascii="Arial" w:hAnsi="Arial"/>
          <w:color w:val="050505"/>
          <w:sz w:val="22"/>
          <w:szCs w:val="22"/>
        </w:rPr>
        <w:t xml:space="preserve"> </w:t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b/>
          <w:b/>
          <w:color w:val="050505"/>
          <w:sz w:val="22"/>
          <w:szCs w:val="22"/>
        </w:rPr>
      </w:pPr>
      <w:r>
        <w:rPr>
          <w:rFonts w:eastAsia="Arial" w:cs="Arial" w:ascii="Arial" w:hAnsi="Arial"/>
          <w:b/>
          <w:color w:val="050505"/>
          <w:sz w:val="22"/>
          <w:szCs w:val="22"/>
        </w:rPr>
        <w:t>(</w:t>
      </w:r>
      <w:r>
        <w:rPr>
          <w:rFonts w:eastAsia="Arial" w:cs="Arial" w:ascii="Arial" w:hAnsi="Arial"/>
          <w:b/>
          <w:color w:val="050505"/>
          <w:sz w:val="22"/>
          <w:szCs w:val="22"/>
        </w:rPr>
        <w:t>po angielsku, polsku, słowacku, hiszpańsku i grecku</w:t>
      </w:r>
      <w:r>
        <w:rPr>
          <w:rFonts w:eastAsia="Arial" w:cs="Arial" w:ascii="Arial" w:hAnsi="Arial"/>
          <w:b/>
          <w:color w:val="050505"/>
          <w:sz w:val="22"/>
          <w:szCs w:val="22"/>
        </w:rPr>
        <w:t xml:space="preserve">) </w:t>
      </w:r>
    </w:p>
    <w:p>
      <w:pPr>
        <w:pStyle w:val="Normal1"/>
        <w:ind w:left="0" w:hanging="2"/>
        <w:rPr>
          <w:rFonts w:ascii="Arial" w:hAnsi="Arial" w:eastAsia="Arial" w:cs="Arial"/>
          <w:b/>
          <w:b/>
          <w:color w:val="050505"/>
          <w:sz w:val="22"/>
          <w:szCs w:val="22"/>
        </w:rPr>
      </w:pPr>
      <w:r>
        <w:rPr>
          <w:rFonts w:eastAsia="Arial" w:cs="Arial" w:ascii="Arial" w:hAnsi="Arial"/>
          <w:b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bookmarkStart w:id="0" w:name="_heading=h.gjdgxs"/>
      <w:bookmarkEnd w:id="0"/>
      <w:r>
        <w:rPr/>
        <w:drawing>
          <wp:inline distT="0" distB="0" distL="0" distR="0">
            <wp:extent cx="3840480" cy="4084320"/>
            <wp:effectExtent l="0" t="0" r="0" b="0"/>
            <wp:docPr id="3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08432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  <w:t xml:space="preserve">Screenshot </w:t>
      </w:r>
      <w:r>
        <w:rPr>
          <w:rFonts w:eastAsia="Arial" w:cs="Arial" w:ascii="Arial" w:hAnsi="Arial"/>
          <w:color w:val="050505"/>
          <w:sz w:val="22"/>
          <w:szCs w:val="22"/>
        </w:rPr>
        <w:t>z naszej strony internetowej</w:t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widowControl w:val="false"/>
        <w:spacing w:lineRule="auto" w:line="256"/>
        <w:ind w:left="0" w:right="-6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widowControl w:val="false"/>
        <w:spacing w:lineRule="auto" w:line="256"/>
        <w:ind w:left="0" w:right="-6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widowControl w:val="false"/>
        <w:spacing w:lineRule="auto" w:line="256"/>
        <w:ind w:left="0" w:right="-6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widowControl w:val="false"/>
        <w:spacing w:lineRule="auto" w:line="256"/>
        <w:ind w:left="0" w:right="-6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b/>
          <w:b/>
          <w:color w:val="050505"/>
          <w:sz w:val="22"/>
          <w:szCs w:val="22"/>
        </w:rPr>
      </w:pPr>
      <w:r>
        <w:rPr>
          <w:rFonts w:eastAsia="Arial" w:cs="Arial" w:ascii="Arial" w:hAnsi="Arial"/>
          <w:b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b/>
          <w:b/>
          <w:color w:val="050505"/>
          <w:sz w:val="22"/>
          <w:szCs w:val="22"/>
        </w:rPr>
      </w:pPr>
      <w:r>
        <w:rPr>
          <w:rFonts w:eastAsia="Arial" w:cs="Arial" w:ascii="Arial" w:hAnsi="Arial"/>
          <w:b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b/>
          <w:b/>
          <w:color w:val="050505"/>
          <w:sz w:val="22"/>
          <w:szCs w:val="22"/>
        </w:rPr>
      </w:pPr>
      <w:r>
        <w:rPr>
          <w:rFonts w:eastAsia="Arial" w:cs="Arial" w:ascii="Arial" w:hAnsi="Arial"/>
          <w:b/>
          <w:color w:val="050505"/>
          <w:sz w:val="22"/>
          <w:szCs w:val="22"/>
        </w:rPr>
        <w:t xml:space="preserve">(TM3) : </w:t>
      </w:r>
      <w:r>
        <w:rPr>
          <w:rFonts w:eastAsia="Arial" w:cs="Arial" w:ascii="Arial" w:hAnsi="Arial"/>
          <w:b/>
          <w:color w:val="050505"/>
          <w:sz w:val="22"/>
          <w:szCs w:val="22"/>
        </w:rPr>
        <w:t>SPOTKANIE W JELENIEJ GÓRZE, POLSKA</w:t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  <w:t>W dniach 1 i 2 września 2022 r. partnerzy projektu Dancefulness odbyli międzynarodowe spotkanie projektowe w Jeleniej Górze, aby omówić kolejne kroki w zakresie rezultatów intelektualnych, upowszechniania i ewaluacji projektu. Instytut Orbis przedstawił podsumowanie połowy projektu.</w:t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-368935</wp:posOffset>
            </wp:positionH>
            <wp:positionV relativeFrom="paragraph">
              <wp:posOffset>304165</wp:posOffset>
            </wp:positionV>
            <wp:extent cx="3634105" cy="1676400"/>
            <wp:effectExtent l="0" t="0" r="0" b="0"/>
            <wp:wrapSquare wrapText="bothSides"/>
            <wp:docPr id="4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3418840</wp:posOffset>
            </wp:positionH>
            <wp:positionV relativeFrom="paragraph">
              <wp:posOffset>137795</wp:posOffset>
            </wp:positionV>
            <wp:extent cx="3444875" cy="1664970"/>
            <wp:effectExtent l="0" t="0" r="0" b="0"/>
            <wp:wrapSquare wrapText="bothSides"/>
            <wp:docPr id="5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  <w:t>Partnerzy zaczęli również pracę nad filmikami</w:t>
      </w:r>
      <w:r>
        <w:rPr>
          <w:rFonts w:eastAsia="Arial" w:cs="Arial" w:ascii="Arial" w:hAnsi="Arial"/>
          <w:color w:val="050505"/>
          <w:sz w:val="22"/>
          <w:szCs w:val="22"/>
        </w:rPr>
        <w:t xml:space="preserve"> (IO3). </w:t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3438525</wp:posOffset>
            </wp:positionH>
            <wp:positionV relativeFrom="paragraph">
              <wp:posOffset>103505</wp:posOffset>
            </wp:positionV>
            <wp:extent cx="2381250" cy="1781175"/>
            <wp:effectExtent l="0" t="0" r="0" b="0"/>
            <wp:wrapSquare wrapText="bothSides"/>
            <wp:docPr id="6" name="image6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-152400</wp:posOffset>
            </wp:positionH>
            <wp:positionV relativeFrom="paragraph">
              <wp:posOffset>72390</wp:posOffset>
            </wp:positionV>
            <wp:extent cx="3216910" cy="1483360"/>
            <wp:effectExtent l="0" t="0" r="0" b="0"/>
            <wp:wrapSquare wrapText="bothSides"/>
            <wp:docPr id="7" name="image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jp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  <w:t>Wzięli udział w warsztatach tanecznych</w:t>
      </w:r>
      <w:r>
        <w:rPr>
          <w:rFonts w:eastAsia="Arial" w:cs="Arial" w:ascii="Arial" w:hAnsi="Arial"/>
          <w:color w:val="050505"/>
          <w:sz w:val="22"/>
          <w:szCs w:val="22"/>
        </w:rPr>
        <w:t xml:space="preserve">. </w:t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3305175</wp:posOffset>
            </wp:positionH>
            <wp:positionV relativeFrom="paragraph">
              <wp:posOffset>116840</wp:posOffset>
            </wp:positionV>
            <wp:extent cx="3148965" cy="1781175"/>
            <wp:effectExtent l="0" t="0" r="0" b="0"/>
            <wp:wrapSquare wrapText="bothSides"/>
            <wp:docPr id="8" name="image1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-147320</wp:posOffset>
            </wp:positionH>
            <wp:positionV relativeFrom="paragraph">
              <wp:posOffset>66675</wp:posOffset>
            </wp:positionV>
            <wp:extent cx="3213735" cy="1657985"/>
            <wp:effectExtent l="0" t="0" r="0" b="0"/>
            <wp:wrapSquare wrapText="bothSides"/>
            <wp:docPr id="9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40279" b="4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widowControl w:val="false"/>
        <w:spacing w:lineRule="auto" w:line="256"/>
        <w:ind w:left="0" w:right="-6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color w:val="050505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color w:val="050505"/>
          <w:sz w:val="22"/>
          <w:szCs w:val="22"/>
        </w:rPr>
        <w:t>W końcu wszyscy uczestnicy spotkania otrzymali certyfikaty uczestnictwa podczas kolacji w cudownym Pałacu Staniszów.</w:t>
      </w:r>
      <w:r>
        <w:rPr>
          <w:rFonts w:eastAsia="Arial" w:cs="Arial" w:ascii="Arial" w:hAnsi="Arial"/>
          <w:color w:val="050505"/>
          <w:sz w:val="22"/>
          <w:szCs w:val="22"/>
        </w:rPr>
        <w:t xml:space="preserve"> </w:t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3438525</wp:posOffset>
            </wp:positionH>
            <wp:positionV relativeFrom="paragraph">
              <wp:posOffset>36830</wp:posOffset>
            </wp:positionV>
            <wp:extent cx="2566035" cy="1929765"/>
            <wp:effectExtent l="0" t="0" r="0" b="0"/>
            <wp:wrapSquare wrapText="bothSides"/>
            <wp:docPr id="10" name="image1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-85725</wp:posOffset>
            </wp:positionH>
            <wp:positionV relativeFrom="paragraph">
              <wp:posOffset>3175</wp:posOffset>
            </wp:positionV>
            <wp:extent cx="3219450" cy="1723390"/>
            <wp:effectExtent l="0" t="0" r="0" b="0"/>
            <wp:wrapSquare wrapText="bothSides"/>
            <wp:docPr id="11" name="image10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Kolejnym zadaniem jest </w:t>
      </w:r>
      <w:r>
        <w:rPr>
          <w:rFonts w:eastAsia="Arial" w:cs="Arial" w:ascii="Arial" w:hAnsi="Arial"/>
          <w:sz w:val="22"/>
          <w:szCs w:val="22"/>
        </w:rPr>
        <w:t>tydzień warsztatowy, który odbędzie się na Syros, w Grecji, w marcu 2023.</w:t>
      </w:r>
      <w:r>
        <w:rPr>
          <w:rFonts w:eastAsia="Arial" w:cs="Arial" w:ascii="Arial" w:hAnsi="Arial"/>
          <w:sz w:val="22"/>
          <w:szCs w:val="22"/>
        </w:rPr>
        <w:t xml:space="preserve"> </w:t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Fanpage na </w:t>
      </w:r>
      <w:r>
        <w:rPr>
          <w:sz w:val="22"/>
          <w:szCs w:val="22"/>
        </w:rPr>
        <w:t>facebook’</w:t>
      </w:r>
      <w:r>
        <w:rPr>
          <w:sz w:val="22"/>
          <w:szCs w:val="22"/>
        </w:rPr>
        <w:t>u</w:t>
      </w:r>
      <w:r>
        <w:rPr>
          <w:sz w:val="22"/>
          <w:szCs w:val="22"/>
        </w:rPr>
        <w:t xml:space="preserve"> : </w:t>
      </w:r>
      <w:hyperlink r:id="rId14">
        <w:r>
          <w:rPr>
            <w:color w:val="1155CC"/>
            <w:sz w:val="22"/>
            <w:szCs w:val="22"/>
            <w:u w:val="single"/>
          </w:rPr>
          <w:t>https://www.facebook.com/p/Dancefulness-100076838251653/</w:t>
        </w:r>
      </w:hyperlink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  <w:t>Storna internetowa</w:t>
      </w:r>
      <w:r>
        <w:rPr>
          <w:sz w:val="22"/>
          <w:szCs w:val="22"/>
        </w:rPr>
        <w:t xml:space="preserve">: </w:t>
      </w:r>
      <w:hyperlink r:id="rId15">
        <w:r>
          <w:rPr>
            <w:color w:val="1155CC"/>
            <w:sz w:val="22"/>
            <w:szCs w:val="22"/>
            <w:u w:val="single"/>
          </w:rPr>
          <w:t>https://dancefulness.eu/</w:t>
        </w:r>
      </w:hyperlink>
      <w:r>
        <w:rPr>
          <w:sz w:val="22"/>
          <w:szCs w:val="22"/>
        </w:rPr>
        <w:t xml:space="preserve"> </w:t>
      </w:r>
    </w:p>
    <w:p>
      <w:pPr>
        <w:pStyle w:val="Normal1"/>
        <w:ind w:left="0" w:hanging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0" w:hanging="2"/>
        <w:rPr>
          <w:sz w:val="22"/>
          <w:szCs w:val="22"/>
        </w:rPr>
      </w:pPr>
      <w:r>
        <w:rPr/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172720</wp:posOffset>
            </wp:positionH>
            <wp:positionV relativeFrom="paragraph">
              <wp:posOffset>360680</wp:posOffset>
            </wp:positionV>
            <wp:extent cx="2329180" cy="2432685"/>
            <wp:effectExtent l="0" t="0" r="0" b="0"/>
            <wp:wrapSquare wrapText="bothSides"/>
            <wp:docPr id="1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even" r:id="rId17"/>
      <w:headerReference w:type="default" r:id="rId18"/>
      <w:headerReference w:type="first" r:id="rId19"/>
      <w:footerReference w:type="even" r:id="rId20"/>
      <w:footerReference w:type="default" r:id="rId21"/>
      <w:footerReference w:type="first" r:id="rId22"/>
      <w:type w:val="nextPage"/>
      <w:pgSz w:w="11906" w:h="16838"/>
      <w:pgMar w:left="850" w:right="1134" w:gutter="0" w:header="720" w:top="777" w:footer="72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Georgia">
    <w:charset w:val="ee"/>
    <w:family w:val="roman"/>
    <w:pitch w:val="variable"/>
  </w:font>
  <w:font w:name="Quattrocento Sans"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Noto Sans Symbols">
    <w:charset w:val="01"/>
    <w:family w:val="swiss"/>
    <w:pitch w:val="default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1008380</wp:posOffset>
          </wp:positionH>
          <wp:positionV relativeFrom="page">
            <wp:posOffset>365760</wp:posOffset>
          </wp:positionV>
          <wp:extent cx="5240655" cy="528955"/>
          <wp:effectExtent l="0" t="0" r="0" b="0"/>
          <wp:wrapNone/>
          <wp:docPr id="13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40655" cy="52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1008380</wp:posOffset>
          </wp:positionH>
          <wp:positionV relativeFrom="page">
            <wp:posOffset>365760</wp:posOffset>
          </wp:positionV>
          <wp:extent cx="5240655" cy="528955"/>
          <wp:effectExtent l="0" t="0" r="0" b="0"/>
          <wp:wrapNone/>
          <wp:docPr id="14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40655" cy="52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1008380</wp:posOffset>
          </wp:positionH>
          <wp:positionV relativeFrom="page">
            <wp:posOffset>365760</wp:posOffset>
          </wp:positionV>
          <wp:extent cx="5240655" cy="528955"/>
          <wp:effectExtent l="0" t="0" r="0" b="0"/>
          <wp:wrapNone/>
          <wp:docPr id="15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40655" cy="52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13" w:leader="none"/>
        <w:tab w:val="right" w:pos="9026" w:leader="none"/>
      </w:tabs>
      <w:spacing w:lineRule="auto" w:line="240" w:before="0" w:after="0"/>
      <w:ind w:left="0" w:right="0" w:hanging="2"/>
      <w:jc w:val="lef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1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7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3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8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lineRule="atLeast" w:line="1" w:before="0" w:after="0"/>
      <w:ind w:left="-1" w:hanging="1"/>
      <w:jc w:val="left"/>
      <w:textAlignment w:val="top"/>
      <w:outlineLvl w:val="0"/>
    </w:pPr>
    <w:rPr>
      <w:rFonts w:eastAsia="NSimSun" w:cs="Arial Unicode MS" w:ascii="Liberation Serif" w:hAnsi="Liberation Serif"/>
      <w:color w:val="auto"/>
      <w:kern w:val="2"/>
      <w:sz w:val="24"/>
      <w:szCs w:val="24"/>
      <w:vertAlign w:val="subscript"/>
      <w:lang w:eastAsia="zh-CN" w:bidi="hi-IN" w:val="pl-PL"/>
    </w:rPr>
  </w:style>
  <w:style w:type="paragraph" w:styleId="Nagwek1">
    <w:name w:val="Heading 1"/>
    <w:basedOn w:val="Normal1"/>
    <w:next w:val="Normal1"/>
    <w:qFormat/>
    <w:pPr>
      <w:keepNext w:val="true"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1"/>
    <w:next w:val="Normal1"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1"/>
    <w:next w:val="Normal1"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spacing w:before="240" w:after="40"/>
      <w:outlineLvl w:val="3"/>
    </w:pPr>
    <w:rPr>
      <w:b/>
    </w:rPr>
  </w:style>
  <w:style w:type="paragraph" w:styleId="Nagwek5">
    <w:name w:val="Heading 5"/>
    <w:basedOn w:val="Normal1"/>
    <w:next w:val="Normal1"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uiPriority w:val="99"/>
    <w:qFormat/>
    <w:rsid w:val="00f35503"/>
    <w:rPr>
      <w:rFonts w:eastAsia="NSimSun" w:cs="Mangal"/>
      <w:kern w:val="2"/>
      <w:szCs w:val="21"/>
      <w:vertAlign w:val="subscript"/>
      <w:lang w:eastAsia="zh-CN" w:bidi="hi-IN"/>
    </w:rPr>
  </w:style>
  <w:style w:type="character" w:styleId="FooterChar" w:customStyle="1">
    <w:name w:val="Footer Char"/>
    <w:basedOn w:val="DefaultParagraphFont"/>
    <w:uiPriority w:val="99"/>
    <w:qFormat/>
    <w:rsid w:val="00f35503"/>
    <w:rPr>
      <w:rFonts w:eastAsia="NSimSun" w:cs="Mangal"/>
      <w:kern w:val="2"/>
      <w:szCs w:val="21"/>
      <w:vertAlign w:val="subscript"/>
      <w:lang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 w:customStyle="1">
    <w:name w:val="Nagłówek"/>
    <w:basedOn w:val="Normal1"/>
    <w:next w:val="Tretekstu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retekstu" w:customStyle="1">
    <w:name w:val="Body Text"/>
    <w:basedOn w:val="Normal1"/>
    <w:pPr>
      <w:spacing w:lineRule="auto" w:line="276" w:before="0" w:after="140"/>
    </w:pPr>
    <w:rPr/>
  </w:style>
  <w:style w:type="paragraph" w:styleId="Lista" w:customStyle="1">
    <w:name w:val="List"/>
    <w:basedOn w:val="Tretekstu"/>
    <w:pPr/>
    <w:rPr/>
  </w:style>
  <w:style w:type="paragraph" w:styleId="Podpis" w:customStyle="1">
    <w:name w:val="Caption"/>
    <w:basedOn w:val="Normal1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1"/>
    <w:qFormat/>
    <w:pPr>
      <w:suppressLineNumbers/>
    </w:pPr>
    <w:rPr/>
  </w:style>
  <w:style w:type="paragraph" w:styleId="Normal1" w:default="1">
    <w:name w:val="LO-normal"/>
    <w:qFormat/>
    <w:pPr>
      <w:widowControl/>
      <w:bidi w:val="0"/>
      <w:spacing w:before="0" w:after="0"/>
      <w:ind w:hanging="1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1"/>
    <w:uiPriority w:val="34"/>
    <w:qFormat/>
    <w:rsid w:val="00f35503"/>
    <w:pPr>
      <w:spacing w:before="0" w:after="0"/>
      <w:ind w:left="720" w:hanging="1"/>
      <w:contextualSpacing/>
    </w:pPr>
    <w:rPr>
      <w:rFonts w:cs="Mangal"/>
      <w:szCs w:val="21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1"/>
    <w:link w:val="HeaderChar"/>
    <w:uiPriority w:val="99"/>
    <w:unhideWhenUsed/>
    <w:rsid w:val="00f35503"/>
    <w:pPr>
      <w:tabs>
        <w:tab w:val="clear" w:pos="720"/>
        <w:tab w:val="center" w:pos="4513" w:leader="none"/>
        <w:tab w:val="right" w:pos="9026" w:leader="none"/>
      </w:tabs>
      <w:spacing w:lineRule="auto" w:line="240"/>
    </w:pPr>
    <w:rPr>
      <w:rFonts w:cs="Mangal"/>
      <w:szCs w:val="21"/>
    </w:rPr>
  </w:style>
  <w:style w:type="paragraph" w:styleId="Stopka">
    <w:name w:val="Footer"/>
    <w:basedOn w:val="Normal1"/>
    <w:link w:val="FooterChar"/>
    <w:uiPriority w:val="99"/>
    <w:unhideWhenUsed/>
    <w:rsid w:val="00f35503"/>
    <w:pPr>
      <w:tabs>
        <w:tab w:val="clear" w:pos="720"/>
        <w:tab w:val="center" w:pos="4513" w:leader="none"/>
        <w:tab w:val="right" w:pos="9026" w:leader="none"/>
      </w:tabs>
      <w:spacing w:lineRule="auto" w:line="240"/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dancefulness.eu/?page_id=139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hyperlink" Target="https://www.facebook.com/p/Dancefulness-100076838251653/" TargetMode="External"/><Relationship Id="rId15" Type="http://schemas.openxmlformats.org/officeDocument/2006/relationships/hyperlink" Target="https://dancefulness.eu/" TargetMode="External"/><Relationship Id="rId16" Type="http://schemas.openxmlformats.org/officeDocument/2006/relationships/image" Target="media/image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oter" Target="footer3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JkCdEz6cVypGFf2KjkC2bWgbNFA==">CgMxLjAyCGguZ2pkZ3hzOAByITFpalBSbkNRaGZva0l0ZHA3ZWs5ejRqRWlGd3dfVk95Rg==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LibreOffice/7.3.3.2$Windows_X86_64 LibreOffice_project/d1d0ea68f081ee2800a922cac8f79445e4603348</Application>
  <AppVersion>15.0000</AppVersion>
  <Pages>4</Pages>
  <Words>337</Words>
  <Characters>2354</Characters>
  <CharactersWithSpaces>2700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2023-03-04T12:21:00Z</dcterms:created>
  <dc:creator/>
  <dc:description/>
  <dc:language>pl-PL</dc:language>
  <cp:lastModifiedBy/>
  <dcterms:modified xsi:type="dcterms:W3CDTF">2023-06-21T19:36:12Z</dcterms:modified>
  <cp:revision>1</cp:revision>
  <dc:subject/>
  <dc:title/>
</cp:coreProperties>
</file>